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607E3384" w14:textId="3C52056A" w:rsidR="00B42790" w:rsidRDefault="00102F96" w:rsidP="005742DB">
      <w:pPr>
        <w:jc w:val="center"/>
        <w:rPr>
          <w:rFonts w:ascii="Arial" w:hAnsi="Arial" w:cs="Arial"/>
          <w:b/>
        </w:rPr>
      </w:pPr>
      <w:r>
        <w:rPr>
          <w:rFonts w:ascii="Arial" w:hAnsi="Arial" w:cs="Arial"/>
          <w:b/>
        </w:rPr>
        <w:t xml:space="preserve">November 2020 </w:t>
      </w:r>
    </w:p>
    <w:p w14:paraId="1B3E39AE" w14:textId="3D378E58" w:rsidR="004571A4" w:rsidRPr="004571A4" w:rsidRDefault="004571A4" w:rsidP="004571A4">
      <w:pPr>
        <w:rPr>
          <w:rFonts w:ascii="Arial" w:hAnsi="Arial" w:cs="Arial"/>
        </w:rPr>
      </w:pPr>
    </w:p>
    <w:p w14:paraId="175CA069" w14:textId="0453990A" w:rsidR="004571A4" w:rsidRDefault="004571A4" w:rsidP="004571A4">
      <w:pPr>
        <w:rPr>
          <w:rFonts w:ascii="Arial" w:hAnsi="Arial" w:cs="Arial"/>
        </w:rPr>
      </w:pPr>
    </w:p>
    <w:p w14:paraId="50D67B29" w14:textId="77777777" w:rsidR="00102F96" w:rsidRDefault="00102F96" w:rsidP="00102F96">
      <w:pPr>
        <w:spacing w:before="280" w:after="280"/>
      </w:pPr>
      <w:r>
        <w:rPr>
          <w:i/>
          <w:color w:val="000000"/>
          <w:highlight w:val="white"/>
        </w:rPr>
        <w:t xml:space="preserve">Please share with your faculty: </w:t>
      </w:r>
    </w:p>
    <w:p w14:paraId="59B96E4D" w14:textId="3C420D64" w:rsidR="00102F96" w:rsidRDefault="00102F96" w:rsidP="00102F96">
      <w:pPr>
        <w:pBdr>
          <w:top w:val="nil"/>
          <w:left w:val="nil"/>
          <w:bottom w:val="nil"/>
          <w:right w:val="nil"/>
          <w:between w:val="nil"/>
        </w:pBdr>
        <w:rPr>
          <w:b/>
        </w:rPr>
      </w:pPr>
      <w:r>
        <w:rPr>
          <w:b/>
        </w:rPr>
        <w:t>Strategies for reducing cheating on online assessments</w:t>
      </w:r>
    </w:p>
    <w:p w14:paraId="4D088593" w14:textId="5AF946D8" w:rsidR="00102F96" w:rsidRDefault="00102F96" w:rsidP="00102F96">
      <w:pPr>
        <w:pBdr>
          <w:top w:val="nil"/>
          <w:left w:val="nil"/>
          <w:bottom w:val="nil"/>
          <w:right w:val="nil"/>
          <w:between w:val="nil"/>
        </w:pBdr>
        <w:rPr>
          <w:b/>
        </w:rPr>
      </w:pPr>
    </w:p>
    <w:p w14:paraId="72DE64F6" w14:textId="77777777" w:rsidR="00AF7A5D" w:rsidRPr="00AF7A5D" w:rsidRDefault="00AF7A5D" w:rsidP="00AF7A5D">
      <w:pPr>
        <w:shd w:val="clear" w:color="auto" w:fill="FFFFFF"/>
        <w:rPr>
          <w:rFonts w:ascii="Cambria" w:eastAsia="Times New Roman" w:hAnsi="Cambria" w:cs="Times New Roman"/>
          <w:color w:val="222222"/>
          <w:lang w:eastAsia="en-US"/>
        </w:rPr>
      </w:pPr>
      <w:r w:rsidRPr="00AF7A5D">
        <w:rPr>
          <w:rFonts w:ascii="Cambria" w:eastAsia="Times New Roman" w:hAnsi="Cambria" w:cs="Times New Roman"/>
          <w:b/>
          <w:bCs/>
          <w:color w:val="222222"/>
          <w:lang w:eastAsia="en-US"/>
        </w:rPr>
        <w:t>Strategies for reducing cheating on online assessments</w:t>
      </w:r>
    </w:p>
    <w:p w14:paraId="58D41A1E" w14:textId="77777777" w:rsidR="00AF7A5D" w:rsidRPr="00AF7A5D" w:rsidRDefault="00AF7A5D" w:rsidP="00AF7A5D">
      <w:pPr>
        <w:shd w:val="clear" w:color="auto" w:fill="FFFFFF"/>
        <w:rPr>
          <w:rFonts w:ascii="Cambria" w:eastAsia="Times New Roman" w:hAnsi="Cambria" w:cs="Times New Roman"/>
          <w:color w:val="222222"/>
          <w:lang w:eastAsia="en-US"/>
        </w:rPr>
      </w:pPr>
      <w:r w:rsidRPr="00AF7A5D">
        <w:rPr>
          <w:rFonts w:ascii="Cambria" w:eastAsia="Times New Roman" w:hAnsi="Cambria" w:cs="Times New Roman"/>
          <w:b/>
          <w:bCs/>
          <w:color w:val="222222"/>
          <w:lang w:eastAsia="en-US"/>
        </w:rPr>
        <w:t> </w:t>
      </w:r>
    </w:p>
    <w:p w14:paraId="5BFAC857" w14:textId="77777777" w:rsidR="00AF7A5D" w:rsidRPr="00AF7A5D" w:rsidRDefault="00AF7A5D" w:rsidP="00AF7A5D">
      <w:pPr>
        <w:shd w:val="clear" w:color="auto" w:fill="FFFFFF"/>
        <w:rPr>
          <w:rFonts w:ascii="Cambria" w:eastAsia="Times New Roman" w:hAnsi="Cambria" w:cs="Times New Roman"/>
          <w:color w:val="222222"/>
          <w:lang w:eastAsia="en-US"/>
        </w:rPr>
      </w:pPr>
      <w:r w:rsidRPr="00AF7A5D">
        <w:rPr>
          <w:rFonts w:ascii="Cambria" w:eastAsia="Times New Roman" w:hAnsi="Cambria" w:cs="Times New Roman"/>
          <w:color w:val="222222"/>
          <w:sz w:val="27"/>
          <w:szCs w:val="27"/>
          <w:lang w:eastAsia="en-US"/>
        </w:rPr>
        <w:t xml:space="preserve">With the recent move to mostly online courses, the academic community has expressed considerable concern about students cheating in connection with online assessments. Of course, cheating also can occur during in-person exams.  But unlike in-person exams, it is difficult to closely proctor online assessments, especially </w:t>
      </w:r>
      <w:proofErr w:type="gramStart"/>
      <w:r w:rsidRPr="00AF7A5D">
        <w:rPr>
          <w:rFonts w:ascii="Cambria" w:eastAsia="Times New Roman" w:hAnsi="Cambria" w:cs="Times New Roman"/>
          <w:color w:val="222222"/>
          <w:sz w:val="27"/>
          <w:szCs w:val="27"/>
          <w:lang w:eastAsia="en-US"/>
        </w:rPr>
        <w:t>since  students</w:t>
      </w:r>
      <w:proofErr w:type="gramEnd"/>
      <w:r w:rsidRPr="00AF7A5D">
        <w:rPr>
          <w:rFonts w:ascii="Cambria" w:eastAsia="Times New Roman" w:hAnsi="Cambria" w:cs="Times New Roman"/>
          <w:color w:val="222222"/>
          <w:sz w:val="27"/>
          <w:szCs w:val="27"/>
          <w:lang w:eastAsia="en-US"/>
        </w:rPr>
        <w:t xml:space="preserve"> have easy access to their notes, books, the Internet, and their peers and family members.  Live virtual proctoring services exist, but they often are expensive and require time-consuming training. </w:t>
      </w:r>
    </w:p>
    <w:p w14:paraId="3EE48A79" w14:textId="77777777" w:rsidR="00AF7A5D" w:rsidRPr="00AF7A5D" w:rsidRDefault="00AF7A5D" w:rsidP="00AF7A5D">
      <w:pPr>
        <w:shd w:val="clear" w:color="auto" w:fill="FFFFFF"/>
        <w:rPr>
          <w:rFonts w:ascii="Cambria" w:eastAsia="Times New Roman" w:hAnsi="Cambria" w:cs="Times New Roman"/>
          <w:color w:val="222222"/>
          <w:lang w:eastAsia="en-US"/>
        </w:rPr>
      </w:pPr>
    </w:p>
    <w:p w14:paraId="60A107C4" w14:textId="77777777" w:rsidR="00AF7A5D" w:rsidRPr="00AF7A5D" w:rsidRDefault="00AF7A5D" w:rsidP="00AF7A5D">
      <w:pPr>
        <w:shd w:val="clear" w:color="auto" w:fill="FFFFFF"/>
        <w:rPr>
          <w:rFonts w:ascii="Cambria" w:eastAsia="Times New Roman" w:hAnsi="Cambria" w:cs="Times New Roman"/>
          <w:color w:val="222222"/>
          <w:lang w:eastAsia="en-US"/>
        </w:rPr>
      </w:pPr>
      <w:r w:rsidRPr="00AF7A5D">
        <w:rPr>
          <w:rFonts w:ascii="Cambria" w:eastAsia="Times New Roman" w:hAnsi="Cambria" w:cs="Times New Roman"/>
          <w:color w:val="222222"/>
          <w:sz w:val="27"/>
          <w:szCs w:val="27"/>
          <w:lang w:eastAsia="en-US"/>
        </w:rPr>
        <w:t>Nonetheless, even with these challenges, educators are finding ways to minimize cheating in online courses.  The two articles hyperlinked below offer useful strategies for reducing cheating during online exams. A few of the strategies discussed in these articles include lowering incentives to cheat by increasing the number or frequency of online exams; reducing the amount of time students can spend on individual test questions; varying question formats, such as moving away from just multiple choice formats to performance-based assessments;  and reminding students about the school's academic integrity policies before taking an exam.  </w:t>
      </w:r>
    </w:p>
    <w:p w14:paraId="52D7E3D9" w14:textId="3F4CDB24" w:rsidR="003F47B5" w:rsidRDefault="003F47B5" w:rsidP="004571A4">
      <w:pPr>
        <w:rPr>
          <w:bCs/>
        </w:rPr>
      </w:pPr>
    </w:p>
    <w:p w14:paraId="77BC27E1" w14:textId="71539D74" w:rsidR="003F47B5" w:rsidRDefault="00A12B51" w:rsidP="004571A4">
      <w:pPr>
        <w:rPr>
          <w:bCs/>
        </w:rPr>
      </w:pPr>
      <w:hyperlink r:id="rId8" w:history="1">
        <w:proofErr w:type="spellStart"/>
        <w:r w:rsidR="003F47B5" w:rsidRPr="003F47B5">
          <w:rPr>
            <w:rStyle w:val="Hyperlink"/>
            <w:bCs/>
          </w:rPr>
          <w:t>Bohdi</w:t>
        </w:r>
        <w:proofErr w:type="spellEnd"/>
        <w:r w:rsidR="003F47B5">
          <w:rPr>
            <w:rStyle w:val="Hyperlink"/>
            <w:bCs/>
          </w:rPr>
          <w:t xml:space="preserve">, </w:t>
        </w:r>
        <w:proofErr w:type="gramStart"/>
        <w:r w:rsidR="003F47B5">
          <w:rPr>
            <w:rStyle w:val="Hyperlink"/>
            <w:bCs/>
          </w:rPr>
          <w:t>S.</w:t>
        </w:r>
        <w:r w:rsidR="003F47B5" w:rsidRPr="003F47B5">
          <w:rPr>
            <w:rStyle w:val="Hyperlink"/>
            <w:bCs/>
          </w:rPr>
          <w:t>(</w:t>
        </w:r>
        <w:proofErr w:type="gramEnd"/>
        <w:r w:rsidR="003F47B5" w:rsidRPr="003F47B5">
          <w:rPr>
            <w:rStyle w:val="Hyperlink"/>
            <w:bCs/>
          </w:rPr>
          <w:t xml:space="preserve">2020).  Fourteen simple strategies to reduce cheating on online assessments.  </w:t>
        </w:r>
        <w:r w:rsidR="003F47B5" w:rsidRPr="003F47B5">
          <w:rPr>
            <w:rStyle w:val="Hyperlink"/>
            <w:bCs/>
            <w:i/>
            <w:iCs/>
          </w:rPr>
          <w:t xml:space="preserve">Faculty Focus. </w:t>
        </w:r>
      </w:hyperlink>
    </w:p>
    <w:p w14:paraId="027FCFB8" w14:textId="6A0627A3" w:rsidR="003F47B5" w:rsidRPr="003F47B5" w:rsidRDefault="003F47B5" w:rsidP="004571A4">
      <w:pPr>
        <w:rPr>
          <w:bCs/>
          <w:i/>
          <w:iCs/>
        </w:rPr>
      </w:pPr>
    </w:p>
    <w:p w14:paraId="3722A6C4" w14:textId="6DF84F46" w:rsidR="003F47B5" w:rsidRPr="003F47B5" w:rsidRDefault="00A12B51" w:rsidP="004571A4">
      <w:pPr>
        <w:rPr>
          <w:rStyle w:val="Hyperlink"/>
          <w:bCs/>
        </w:rPr>
      </w:pPr>
      <w:hyperlink r:id="rId9" w:history="1">
        <w:r w:rsidR="003F47B5" w:rsidRPr="003F47B5">
          <w:rPr>
            <w:rStyle w:val="Hyperlink"/>
            <w:bCs/>
          </w:rPr>
          <w:t xml:space="preserve">Darby, F.  (2020).  7 ways to assess students online and minimize cheating.  The Chronicle of Higher Education. </w:t>
        </w:r>
      </w:hyperlink>
      <w:r w:rsidR="003F47B5" w:rsidRPr="003F47B5">
        <w:rPr>
          <w:rStyle w:val="Hyperlink"/>
          <w:bCs/>
        </w:rPr>
        <w:t xml:space="preserve"> </w:t>
      </w:r>
    </w:p>
    <w:p w14:paraId="676F8644" w14:textId="3C7EC222" w:rsidR="004571A4" w:rsidRPr="003F47B5" w:rsidRDefault="004571A4" w:rsidP="004571A4">
      <w:pPr>
        <w:rPr>
          <w:rStyle w:val="Hyperlink"/>
          <w:bCs/>
        </w:rPr>
      </w:pPr>
    </w:p>
    <w:p w14:paraId="65EA6D9D" w14:textId="6D7C0303" w:rsidR="004571A4" w:rsidRPr="003F47B5" w:rsidRDefault="004571A4" w:rsidP="004571A4">
      <w:pPr>
        <w:rPr>
          <w:rStyle w:val="Hyperlink"/>
          <w:bCs/>
        </w:rPr>
      </w:pPr>
    </w:p>
    <w:p w14:paraId="498C8845" w14:textId="2C5A12DC" w:rsidR="004571A4" w:rsidRDefault="003F47B5" w:rsidP="003F47B5">
      <w:pPr>
        <w:pBdr>
          <w:top w:val="nil"/>
          <w:left w:val="nil"/>
          <w:bottom w:val="nil"/>
          <w:right w:val="nil"/>
          <w:between w:val="nil"/>
        </w:pBdr>
        <w:rPr>
          <w:rFonts w:ascii="Arial" w:hAnsi="Arial" w:cs="Arial"/>
          <w:b/>
          <w:bCs/>
        </w:rPr>
      </w:pPr>
      <w:r w:rsidRPr="003F47B5">
        <w:rPr>
          <w:rFonts w:ascii="Arial" w:hAnsi="Arial" w:cs="Arial"/>
          <w:b/>
          <w:bCs/>
        </w:rPr>
        <w:lastRenderedPageBreak/>
        <w:t>Reminder</w:t>
      </w:r>
      <w:r>
        <w:rPr>
          <w:rFonts w:ascii="Arial" w:hAnsi="Arial" w:cs="Arial"/>
          <w:b/>
          <w:bCs/>
        </w:rPr>
        <w:t>s</w:t>
      </w:r>
    </w:p>
    <w:p w14:paraId="16923B05" w14:textId="02EEF208" w:rsidR="003F47B5" w:rsidRDefault="003F47B5" w:rsidP="003F47B5">
      <w:pPr>
        <w:pBdr>
          <w:top w:val="nil"/>
          <w:left w:val="nil"/>
          <w:bottom w:val="nil"/>
          <w:right w:val="nil"/>
          <w:between w:val="nil"/>
        </w:pBdr>
        <w:rPr>
          <w:rFonts w:ascii="Arial" w:hAnsi="Arial" w:cs="Arial"/>
          <w:b/>
          <w:bCs/>
        </w:rPr>
      </w:pPr>
    </w:p>
    <w:p w14:paraId="23C7CDC3" w14:textId="4FD2BFC2" w:rsidR="003F47B5" w:rsidRDefault="003F47B5" w:rsidP="003F47B5">
      <w:pPr>
        <w:pBdr>
          <w:top w:val="nil"/>
          <w:left w:val="nil"/>
          <w:bottom w:val="nil"/>
          <w:right w:val="nil"/>
          <w:between w:val="nil"/>
        </w:pBdr>
        <w:rPr>
          <w:rFonts w:ascii="Arial" w:hAnsi="Arial" w:cs="Arial"/>
        </w:rPr>
      </w:pPr>
      <w:r>
        <w:rPr>
          <w:rFonts w:ascii="Arial" w:hAnsi="Arial" w:cs="Arial"/>
        </w:rPr>
        <w:t>On</w:t>
      </w:r>
      <w:r w:rsidR="003828DC">
        <w:rPr>
          <w:rFonts w:ascii="Arial" w:hAnsi="Arial" w:cs="Arial"/>
        </w:rPr>
        <w:t xml:space="preserve"> </w:t>
      </w:r>
      <w:r w:rsidR="003828DC" w:rsidRPr="003828DC">
        <w:rPr>
          <w:rFonts w:ascii="Arial" w:hAnsi="Arial" w:cs="Arial"/>
          <w:b/>
          <w:bCs/>
        </w:rPr>
        <w:t>Friday</w:t>
      </w:r>
      <w:r w:rsidR="003828DC">
        <w:rPr>
          <w:rFonts w:ascii="Arial" w:hAnsi="Arial" w:cs="Arial"/>
        </w:rPr>
        <w:t xml:space="preserve">, </w:t>
      </w:r>
      <w:r w:rsidRPr="003828DC">
        <w:rPr>
          <w:rFonts w:ascii="Arial" w:hAnsi="Arial" w:cs="Arial"/>
          <w:b/>
          <w:bCs/>
        </w:rPr>
        <w:t>November 6</w:t>
      </w:r>
      <w:r>
        <w:rPr>
          <w:rFonts w:ascii="Arial" w:hAnsi="Arial" w:cs="Arial"/>
        </w:rPr>
        <w:t xml:space="preserve"> I will be facilitating an online discussion about the challenges and benefits of online assessments.  Here is the zoom link to participate.</w:t>
      </w:r>
    </w:p>
    <w:p w14:paraId="0C559EAC" w14:textId="4BB4DA91" w:rsidR="003F47B5" w:rsidRDefault="003F47B5" w:rsidP="003F47B5">
      <w:pPr>
        <w:pBdr>
          <w:top w:val="nil"/>
          <w:left w:val="nil"/>
          <w:bottom w:val="nil"/>
          <w:right w:val="nil"/>
          <w:between w:val="nil"/>
        </w:pBdr>
        <w:rPr>
          <w:rFonts w:ascii="Arial" w:hAnsi="Arial" w:cs="Arial"/>
        </w:rPr>
      </w:pPr>
    </w:p>
    <w:p w14:paraId="6F4998EA" w14:textId="77777777" w:rsidR="00A320E0" w:rsidRDefault="003F47B5" w:rsidP="00A320E0">
      <w:pPr>
        <w:pBdr>
          <w:top w:val="nil"/>
          <w:left w:val="nil"/>
          <w:bottom w:val="nil"/>
          <w:right w:val="nil"/>
          <w:between w:val="nil"/>
        </w:pBdr>
        <w:rPr>
          <w:rFonts w:ascii="Arial" w:hAnsi="Arial" w:cs="Arial"/>
          <w:b/>
          <w:bCs/>
        </w:rPr>
      </w:pPr>
      <w:r>
        <w:rPr>
          <w:rFonts w:ascii="Arial" w:hAnsi="Arial" w:cs="Arial"/>
        </w:rPr>
        <w:t xml:space="preserve">Fall 2020 Assessment reports will be due on </w:t>
      </w:r>
      <w:r>
        <w:rPr>
          <w:rFonts w:ascii="Arial" w:hAnsi="Arial" w:cs="Arial"/>
          <w:b/>
          <w:bCs/>
        </w:rPr>
        <w:t>Friday, January 8</w:t>
      </w:r>
    </w:p>
    <w:p w14:paraId="4DD51B6B" w14:textId="2CEF3178" w:rsidR="003F47B5" w:rsidRPr="00A320E0" w:rsidRDefault="003F47B5" w:rsidP="00A320E0">
      <w:pPr>
        <w:pBdr>
          <w:top w:val="nil"/>
          <w:left w:val="nil"/>
          <w:bottom w:val="nil"/>
          <w:right w:val="nil"/>
          <w:between w:val="nil"/>
        </w:pBdr>
        <w:rPr>
          <w:rFonts w:ascii="Arial" w:hAnsi="Arial" w:cs="Arial"/>
          <w:b/>
          <w:bCs/>
        </w:rPr>
      </w:pPr>
      <w:r w:rsidRPr="00591D43">
        <w:rPr>
          <w:b/>
        </w:rPr>
        <w:t>Please share examples</w:t>
      </w:r>
      <w:r>
        <w:t xml:space="preserve"> of ways your program is designing online assessments to reduce cheating, and I will feature those examples on </w:t>
      </w:r>
      <w:hyperlink r:id="rId10" w:history="1">
        <w:r w:rsidRPr="00591D43">
          <w:rPr>
            <w:rStyle w:val="Hyperlink"/>
          </w:rPr>
          <w:t>YU’s Learning Assessment Website</w:t>
        </w:r>
      </w:hyperlink>
      <w:r>
        <w:t xml:space="preserve">. </w:t>
      </w:r>
    </w:p>
    <w:p w14:paraId="729B6095" w14:textId="77777777" w:rsidR="003F47B5" w:rsidRPr="004571A4" w:rsidRDefault="003F47B5"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1"/>
      <w:headerReference w:type="default" r:id="rId12"/>
      <w:footerReference w:type="even" r:id="rId13"/>
      <w:footerReference w:type="default" r:id="rId14"/>
      <w:headerReference w:type="first" r:id="rId15"/>
      <w:footerReference w:type="first" r:id="rId16"/>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CE582B" w14:textId="77777777" w:rsidR="00A12B51" w:rsidRDefault="00A12B51" w:rsidP="0003540F">
      <w:r>
        <w:separator/>
      </w:r>
    </w:p>
  </w:endnote>
  <w:endnote w:type="continuationSeparator" w:id="0">
    <w:p w14:paraId="690485A2" w14:textId="77777777" w:rsidR="00A12B51" w:rsidRDefault="00A12B5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BF5515" w14:textId="77777777" w:rsidR="00A12B51" w:rsidRDefault="00A12B51" w:rsidP="0003540F">
      <w:r>
        <w:separator/>
      </w:r>
    </w:p>
  </w:footnote>
  <w:footnote w:type="continuationSeparator" w:id="0">
    <w:p w14:paraId="76FBA5B1" w14:textId="77777777" w:rsidR="00A12B51" w:rsidRDefault="00A12B5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02F96"/>
    <w:rsid w:val="001A3050"/>
    <w:rsid w:val="00262AF0"/>
    <w:rsid w:val="002C72E9"/>
    <w:rsid w:val="003376F7"/>
    <w:rsid w:val="003828DC"/>
    <w:rsid w:val="003E79F5"/>
    <w:rsid w:val="003F47B5"/>
    <w:rsid w:val="004571A4"/>
    <w:rsid w:val="004A4FD3"/>
    <w:rsid w:val="0053075E"/>
    <w:rsid w:val="005742DB"/>
    <w:rsid w:val="005F1B6F"/>
    <w:rsid w:val="006B6DDE"/>
    <w:rsid w:val="006F2F0A"/>
    <w:rsid w:val="007B0F52"/>
    <w:rsid w:val="00853E38"/>
    <w:rsid w:val="0091471B"/>
    <w:rsid w:val="009B3041"/>
    <w:rsid w:val="009C65C2"/>
    <w:rsid w:val="009D34A9"/>
    <w:rsid w:val="009E1A77"/>
    <w:rsid w:val="00A12B51"/>
    <w:rsid w:val="00A153F2"/>
    <w:rsid w:val="00A320E0"/>
    <w:rsid w:val="00A73E18"/>
    <w:rsid w:val="00AE3DBE"/>
    <w:rsid w:val="00AF7A5D"/>
    <w:rsid w:val="00B3117A"/>
    <w:rsid w:val="00B42790"/>
    <w:rsid w:val="00B85973"/>
    <w:rsid w:val="00B95614"/>
    <w:rsid w:val="00C02B2A"/>
    <w:rsid w:val="00C234DD"/>
    <w:rsid w:val="00CB3792"/>
    <w:rsid w:val="00CC7A33"/>
    <w:rsid w:val="00DA2EB0"/>
    <w:rsid w:val="00EE2475"/>
    <w:rsid w:val="00EE4503"/>
    <w:rsid w:val="00EF1A5F"/>
    <w:rsid w:val="00F034F6"/>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Emphasis">
    <w:name w:val="Emphasis"/>
    <w:basedOn w:val="DefaultParagraphFont"/>
    <w:uiPriority w:val="20"/>
    <w:qFormat/>
    <w:rsid w:val="00F034F6"/>
    <w:rPr>
      <w:i/>
      <w:iCs/>
    </w:rPr>
  </w:style>
  <w:style w:type="character" w:styleId="UnresolvedMention">
    <w:name w:val="Unresolved Mention"/>
    <w:basedOn w:val="DefaultParagraphFont"/>
    <w:uiPriority w:val="99"/>
    <w:semiHidden/>
    <w:unhideWhenUsed/>
    <w:rsid w:val="003F47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241064144">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06004658">
      <w:bodyDiv w:val="1"/>
      <w:marLeft w:val="0"/>
      <w:marRight w:val="0"/>
      <w:marTop w:val="0"/>
      <w:marBottom w:val="0"/>
      <w:divBdr>
        <w:top w:val="none" w:sz="0" w:space="0" w:color="auto"/>
        <w:left w:val="none" w:sz="0" w:space="0" w:color="auto"/>
        <w:bottom w:val="none" w:sz="0" w:space="0" w:color="auto"/>
        <w:right w:val="none" w:sz="0" w:space="0" w:color="auto"/>
      </w:divBdr>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fourteen-simple-strategies-to-reduce-cheating-on-online-examination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yu.edu/provost/assessment/" TargetMode="External"/><Relationship Id="rId4" Type="http://schemas.openxmlformats.org/officeDocument/2006/relationships/settings" Target="settings.xml"/><Relationship Id="rId9" Type="http://schemas.openxmlformats.org/officeDocument/2006/relationships/hyperlink" Target="https://www.chronicle.com/article/7-ways-to-assess-students-online-and-minimize-cheating"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7</cp:revision>
  <dcterms:created xsi:type="dcterms:W3CDTF">2019-05-13T16:58:00Z</dcterms:created>
  <dcterms:modified xsi:type="dcterms:W3CDTF">2020-10-29T00:09:00Z</dcterms:modified>
</cp:coreProperties>
</file>