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D02BF8" w14:textId="77777777" w:rsidR="00BA0E6F" w:rsidRDefault="00BA0E6F" w:rsidP="00BA0E6F">
      <w:pPr>
        <w:spacing w:before="100" w:beforeAutospacing="1" w:after="100" w:afterAutospacing="1"/>
      </w:pPr>
      <w:r>
        <w:rPr>
          <w:i/>
          <w:iCs/>
          <w:color w:val="000000"/>
          <w:shd w:val="clear" w:color="auto" w:fill="FFFFFF"/>
        </w:rPr>
        <w:t xml:space="preserve">Please share with your faculty: </w:t>
      </w:r>
    </w:p>
    <w:p w14:paraId="678D374B" w14:textId="298A25C9" w:rsidR="002404A3" w:rsidRDefault="002404A3" w:rsidP="00DE4C16">
      <w:pPr>
        <w:rPr>
          <w:b/>
          <w:bCs/>
          <w:color w:val="000000"/>
          <w:shd w:val="clear" w:color="auto" w:fill="FFFFFF"/>
        </w:rPr>
      </w:pPr>
      <w:r>
        <w:rPr>
          <w:b/>
          <w:bCs/>
          <w:color w:val="000000"/>
          <w:shd w:val="clear" w:color="auto" w:fill="FFFFFF"/>
        </w:rPr>
        <w:t>Distinguishing between learning goals and objectives</w:t>
      </w:r>
    </w:p>
    <w:p w14:paraId="583A82C2" w14:textId="77777777" w:rsidR="00DE4C16" w:rsidRDefault="00DE4C16" w:rsidP="00DE4C16">
      <w:pPr>
        <w:rPr>
          <w:bCs/>
          <w:iCs/>
        </w:rPr>
      </w:pPr>
      <w:bookmarkStart w:id="0" w:name="_GoBack"/>
      <w:bookmarkEnd w:id="0"/>
    </w:p>
    <w:p w14:paraId="57B73DC4" w14:textId="77777777" w:rsidR="004B52B6" w:rsidRDefault="00DE4C16" w:rsidP="004B52B6">
      <w:pPr>
        <w:ind w:left="720"/>
        <w:rPr>
          <w:i/>
          <w:iCs/>
          <w:sz w:val="23"/>
          <w:szCs w:val="23"/>
        </w:rPr>
      </w:pPr>
      <w:r w:rsidRPr="004B52B6">
        <w:rPr>
          <w:b/>
          <w:bCs/>
          <w:iCs/>
          <w:u w:val="single"/>
        </w:rPr>
        <w:t>Student learning goals</w:t>
      </w:r>
      <w:r>
        <w:rPr>
          <w:bCs/>
          <w:iCs/>
        </w:rPr>
        <w:t xml:space="preserve"> are b</w:t>
      </w:r>
      <w:r>
        <w:rPr>
          <w:sz w:val="23"/>
          <w:szCs w:val="23"/>
        </w:rPr>
        <w:t>road conceptual statements about what you want students to learn or be able to do as a result of their learning experience. Since goals are still at the conceptual level, they are not directly measurable.</w:t>
      </w:r>
      <w:r w:rsidR="004B52B6">
        <w:rPr>
          <w:sz w:val="23"/>
          <w:szCs w:val="23"/>
        </w:rPr>
        <w:t xml:space="preserve">  </w:t>
      </w:r>
      <w:r w:rsidR="004B52B6" w:rsidRPr="004B52B6">
        <w:rPr>
          <w:bCs/>
          <w:i/>
          <w:iCs/>
          <w:sz w:val="23"/>
          <w:szCs w:val="23"/>
        </w:rPr>
        <w:t>Tip</w:t>
      </w:r>
      <w:r w:rsidR="004B52B6">
        <w:rPr>
          <w:b/>
          <w:bCs/>
          <w:i/>
          <w:iCs/>
          <w:sz w:val="23"/>
          <w:szCs w:val="23"/>
        </w:rPr>
        <w:t xml:space="preserve">: </w:t>
      </w:r>
      <w:r w:rsidR="004B52B6">
        <w:rPr>
          <w:i/>
          <w:iCs/>
          <w:sz w:val="23"/>
          <w:szCs w:val="23"/>
        </w:rPr>
        <w:t xml:space="preserve">Use verbiage from Bloom et al.’s cognitive, affective or psychomotor taxonomies if helpful to specify desired levels of performance. </w:t>
      </w:r>
    </w:p>
    <w:p w14:paraId="2BC97A9F" w14:textId="77777777" w:rsidR="004B52B6" w:rsidRDefault="004B52B6" w:rsidP="004B52B6">
      <w:pPr>
        <w:pStyle w:val="ListParagraph"/>
        <w:numPr>
          <w:ilvl w:val="0"/>
          <w:numId w:val="5"/>
        </w:numPr>
        <w:rPr>
          <w:sz w:val="23"/>
          <w:szCs w:val="23"/>
        </w:rPr>
      </w:pPr>
      <w:r w:rsidRPr="004B52B6">
        <w:rPr>
          <w:b/>
          <w:bCs/>
          <w:sz w:val="23"/>
          <w:szCs w:val="23"/>
        </w:rPr>
        <w:t xml:space="preserve">Cognitive: </w:t>
      </w:r>
      <w:r w:rsidRPr="004B52B6">
        <w:rPr>
          <w:sz w:val="23"/>
          <w:szCs w:val="23"/>
        </w:rPr>
        <w:t xml:space="preserve">(know/understand, remember, apply, analyze, evaluate, create) </w:t>
      </w:r>
    </w:p>
    <w:p w14:paraId="6B71E73F" w14:textId="77777777" w:rsidR="004B52B6" w:rsidRDefault="004B52B6" w:rsidP="004B52B6">
      <w:pPr>
        <w:pStyle w:val="ListParagraph"/>
        <w:numPr>
          <w:ilvl w:val="0"/>
          <w:numId w:val="5"/>
        </w:numPr>
        <w:rPr>
          <w:sz w:val="23"/>
          <w:szCs w:val="23"/>
        </w:rPr>
      </w:pPr>
      <w:r w:rsidRPr="004B52B6">
        <w:rPr>
          <w:b/>
          <w:bCs/>
          <w:sz w:val="23"/>
          <w:szCs w:val="23"/>
        </w:rPr>
        <w:t xml:space="preserve">Affective: </w:t>
      </w:r>
      <w:r w:rsidRPr="004B52B6">
        <w:rPr>
          <w:sz w:val="23"/>
          <w:szCs w:val="23"/>
        </w:rPr>
        <w:t xml:space="preserve">(receive, respond to, value, organize, internalize) </w:t>
      </w:r>
    </w:p>
    <w:p w14:paraId="0BC152A7" w14:textId="77777777" w:rsidR="004B52B6" w:rsidRPr="004B52B6" w:rsidRDefault="004B52B6" w:rsidP="004B52B6">
      <w:pPr>
        <w:pStyle w:val="ListParagraph"/>
        <w:numPr>
          <w:ilvl w:val="0"/>
          <w:numId w:val="5"/>
        </w:numPr>
        <w:rPr>
          <w:sz w:val="23"/>
          <w:szCs w:val="23"/>
        </w:rPr>
      </w:pPr>
      <w:r w:rsidRPr="004B52B6">
        <w:rPr>
          <w:b/>
          <w:bCs/>
          <w:sz w:val="23"/>
          <w:szCs w:val="23"/>
        </w:rPr>
        <w:t>Psychomotor: (</w:t>
      </w:r>
      <w:r w:rsidRPr="004B52B6">
        <w:rPr>
          <w:sz w:val="23"/>
          <w:szCs w:val="23"/>
        </w:rPr>
        <w:t xml:space="preserve">imitation, manipulation, precision, articulation, naturalization) </w:t>
      </w:r>
    </w:p>
    <w:p w14:paraId="128C8067" w14:textId="77777777" w:rsidR="00DE4C16" w:rsidRDefault="00DE4C16" w:rsidP="00DE4C16">
      <w:pPr>
        <w:ind w:left="720"/>
        <w:rPr>
          <w:bCs/>
          <w:iCs/>
        </w:rPr>
      </w:pPr>
    </w:p>
    <w:p w14:paraId="33269795" w14:textId="77777777" w:rsidR="00DE4C16" w:rsidRDefault="00DE4C16" w:rsidP="00DE4C16">
      <w:pPr>
        <w:ind w:left="720"/>
        <w:rPr>
          <w:sz w:val="23"/>
          <w:szCs w:val="23"/>
        </w:rPr>
      </w:pPr>
      <w:r w:rsidRPr="004B52B6">
        <w:rPr>
          <w:b/>
          <w:bCs/>
          <w:iCs/>
          <w:u w:val="single"/>
        </w:rPr>
        <w:t>Student learning objectives</w:t>
      </w:r>
      <w:r>
        <w:rPr>
          <w:b/>
          <w:bCs/>
          <w:iCs/>
        </w:rPr>
        <w:t xml:space="preserve"> </w:t>
      </w:r>
      <w:r>
        <w:rPr>
          <w:sz w:val="23"/>
          <w:szCs w:val="23"/>
        </w:rPr>
        <w:t xml:space="preserve">are measurable performance indicators of the larger overarching goal.  </w:t>
      </w:r>
    </w:p>
    <w:p w14:paraId="6A91F064" w14:textId="77777777" w:rsidR="00DE4C16" w:rsidRDefault="00DE4C16" w:rsidP="00DE4C16">
      <w:pPr>
        <w:ind w:left="720"/>
        <w:rPr>
          <w:sz w:val="23"/>
          <w:szCs w:val="23"/>
        </w:rPr>
      </w:pPr>
    </w:p>
    <w:p w14:paraId="7BC00E2E" w14:textId="77777777" w:rsidR="00DE4C16" w:rsidRPr="00DE4C16" w:rsidRDefault="00DE4C16" w:rsidP="00DE4C16">
      <w:pPr>
        <w:pStyle w:val="ListParagraph"/>
        <w:numPr>
          <w:ilvl w:val="0"/>
          <w:numId w:val="2"/>
        </w:numPr>
        <w:rPr>
          <w:sz w:val="23"/>
          <w:szCs w:val="23"/>
        </w:rPr>
      </w:pPr>
      <w:r w:rsidRPr="00DE4C16">
        <w:rPr>
          <w:sz w:val="23"/>
          <w:szCs w:val="23"/>
          <w:u w:val="single"/>
        </w:rPr>
        <w:t>Objectives should</w:t>
      </w:r>
      <w:r w:rsidRPr="00DE4C16">
        <w:rPr>
          <w:sz w:val="23"/>
          <w:szCs w:val="23"/>
        </w:rPr>
        <w:t xml:space="preserve">:  </w:t>
      </w:r>
    </w:p>
    <w:p w14:paraId="11ED0375" w14:textId="77777777" w:rsidR="00DE4C16" w:rsidRPr="00DE4C16" w:rsidRDefault="00DE4C16" w:rsidP="00DE4C16">
      <w:pPr>
        <w:pStyle w:val="ListParagraph"/>
        <w:numPr>
          <w:ilvl w:val="1"/>
          <w:numId w:val="2"/>
        </w:numPr>
        <w:rPr>
          <w:sz w:val="23"/>
          <w:szCs w:val="23"/>
        </w:rPr>
      </w:pPr>
      <w:r w:rsidRPr="00DE4C16">
        <w:rPr>
          <w:sz w:val="23"/>
          <w:szCs w:val="23"/>
        </w:rPr>
        <w:t xml:space="preserve">Be student-centered </w:t>
      </w:r>
    </w:p>
    <w:p w14:paraId="4CAA6603" w14:textId="77777777" w:rsidR="00DE4C16" w:rsidRPr="00DE4C16" w:rsidRDefault="00DE4C16" w:rsidP="00DE4C16">
      <w:pPr>
        <w:pStyle w:val="ListParagraph"/>
        <w:numPr>
          <w:ilvl w:val="1"/>
          <w:numId w:val="2"/>
        </w:numPr>
        <w:rPr>
          <w:sz w:val="23"/>
          <w:szCs w:val="23"/>
        </w:rPr>
      </w:pPr>
      <w:r w:rsidRPr="00DE4C16">
        <w:rPr>
          <w:sz w:val="23"/>
          <w:szCs w:val="23"/>
        </w:rPr>
        <w:t xml:space="preserve">Be specific to one goal </w:t>
      </w:r>
    </w:p>
    <w:p w14:paraId="40185802" w14:textId="77777777" w:rsidR="00DE4C16" w:rsidRPr="00DE4C16" w:rsidRDefault="00DE4C16" w:rsidP="00DE4C16">
      <w:pPr>
        <w:pStyle w:val="ListParagraph"/>
        <w:numPr>
          <w:ilvl w:val="1"/>
          <w:numId w:val="2"/>
        </w:numPr>
        <w:rPr>
          <w:sz w:val="23"/>
          <w:szCs w:val="23"/>
        </w:rPr>
      </w:pPr>
      <w:r w:rsidRPr="00DE4C16">
        <w:rPr>
          <w:sz w:val="23"/>
          <w:szCs w:val="23"/>
        </w:rPr>
        <w:t xml:space="preserve">Use </w:t>
      </w:r>
      <w:r w:rsidR="00D72BE5">
        <w:rPr>
          <w:sz w:val="23"/>
          <w:szCs w:val="23"/>
        </w:rPr>
        <w:t>action verbs (e.g., see terminology</w:t>
      </w:r>
      <w:r w:rsidRPr="00DE4C16">
        <w:rPr>
          <w:sz w:val="23"/>
          <w:szCs w:val="23"/>
        </w:rPr>
        <w:t xml:space="preserve"> associated with different categories in </w:t>
      </w:r>
      <w:hyperlink r:id="rId7" w:history="1">
        <w:r w:rsidRPr="00DE4C16">
          <w:rPr>
            <w:rStyle w:val="Hyperlink"/>
            <w:sz w:val="23"/>
            <w:szCs w:val="23"/>
          </w:rPr>
          <w:t>Bloom’s taxonomies</w:t>
        </w:r>
      </w:hyperlink>
      <w:r w:rsidRPr="00DE4C16">
        <w:rPr>
          <w:sz w:val="23"/>
          <w:szCs w:val="23"/>
        </w:rPr>
        <w:t xml:space="preserve"> if helpful) </w:t>
      </w:r>
    </w:p>
    <w:p w14:paraId="00F5132E" w14:textId="77777777" w:rsidR="00DE4C16" w:rsidRPr="00DE4C16" w:rsidRDefault="00DE4C16" w:rsidP="00DE4C16">
      <w:pPr>
        <w:pStyle w:val="ListParagraph"/>
        <w:numPr>
          <w:ilvl w:val="1"/>
          <w:numId w:val="2"/>
        </w:numPr>
        <w:rPr>
          <w:sz w:val="23"/>
          <w:szCs w:val="23"/>
        </w:rPr>
      </w:pPr>
      <w:r w:rsidRPr="00DE4C16">
        <w:rPr>
          <w:sz w:val="23"/>
          <w:szCs w:val="23"/>
        </w:rPr>
        <w:t xml:space="preserve">Be measurable </w:t>
      </w:r>
    </w:p>
    <w:p w14:paraId="54ED8601" w14:textId="77777777" w:rsidR="00DE4C16" w:rsidRDefault="00DE4C16" w:rsidP="00DE4C16">
      <w:pPr>
        <w:pStyle w:val="Default"/>
        <w:rPr>
          <w:sz w:val="23"/>
          <w:szCs w:val="23"/>
        </w:rPr>
      </w:pPr>
    </w:p>
    <w:p w14:paraId="373ABA58" w14:textId="77777777" w:rsidR="004B52B6" w:rsidRDefault="00DE4C16" w:rsidP="004B52B6">
      <w:pPr>
        <w:pStyle w:val="ListParagraph"/>
        <w:numPr>
          <w:ilvl w:val="0"/>
          <w:numId w:val="2"/>
        </w:numPr>
        <w:rPr>
          <w:sz w:val="23"/>
          <w:szCs w:val="23"/>
        </w:rPr>
      </w:pPr>
      <w:r w:rsidRPr="00DE4C16">
        <w:rPr>
          <w:sz w:val="23"/>
          <w:szCs w:val="23"/>
          <w:u w:val="single"/>
        </w:rPr>
        <w:t>Types of objectives include</w:t>
      </w:r>
      <w:r w:rsidRPr="00DE4C16">
        <w:rPr>
          <w:sz w:val="23"/>
          <w:szCs w:val="23"/>
        </w:rPr>
        <w:t xml:space="preserve">:  </w:t>
      </w:r>
    </w:p>
    <w:p w14:paraId="630B8913" w14:textId="77777777" w:rsidR="004B52B6" w:rsidRDefault="00DE4C16" w:rsidP="004B52B6">
      <w:pPr>
        <w:pStyle w:val="ListParagraph"/>
        <w:numPr>
          <w:ilvl w:val="1"/>
          <w:numId w:val="2"/>
        </w:numPr>
        <w:rPr>
          <w:sz w:val="23"/>
          <w:szCs w:val="23"/>
        </w:rPr>
      </w:pPr>
      <w:r w:rsidRPr="004B52B6">
        <w:rPr>
          <w:b/>
          <w:bCs/>
          <w:sz w:val="23"/>
          <w:szCs w:val="23"/>
        </w:rPr>
        <w:t>Cognitive objectives:</w:t>
      </w:r>
      <w:r w:rsidR="004A16B9">
        <w:rPr>
          <w:b/>
          <w:bCs/>
          <w:sz w:val="23"/>
          <w:szCs w:val="23"/>
        </w:rPr>
        <w:t xml:space="preserve">   </w:t>
      </w:r>
      <w:r w:rsidRPr="004B52B6">
        <w:rPr>
          <w:sz w:val="23"/>
          <w:szCs w:val="23"/>
        </w:rPr>
        <w:t xml:space="preserve">What students should know </w:t>
      </w:r>
    </w:p>
    <w:p w14:paraId="4C968634" w14:textId="77777777" w:rsidR="004B52B6" w:rsidRDefault="00DE4C16" w:rsidP="004B52B6">
      <w:pPr>
        <w:pStyle w:val="ListParagraph"/>
        <w:numPr>
          <w:ilvl w:val="1"/>
          <w:numId w:val="2"/>
        </w:numPr>
        <w:rPr>
          <w:sz w:val="23"/>
          <w:szCs w:val="23"/>
        </w:rPr>
      </w:pPr>
      <w:r w:rsidRPr="004B52B6">
        <w:rPr>
          <w:b/>
          <w:bCs/>
          <w:sz w:val="23"/>
          <w:szCs w:val="23"/>
        </w:rPr>
        <w:t>Affective objectives:</w:t>
      </w:r>
      <w:r w:rsidR="004A16B9">
        <w:rPr>
          <w:b/>
          <w:bCs/>
          <w:sz w:val="23"/>
          <w:szCs w:val="23"/>
        </w:rPr>
        <w:t xml:space="preserve">    </w:t>
      </w:r>
      <w:r w:rsidRPr="004B52B6">
        <w:rPr>
          <w:sz w:val="23"/>
          <w:szCs w:val="23"/>
        </w:rPr>
        <w:t xml:space="preserve">What students should care about </w:t>
      </w:r>
    </w:p>
    <w:p w14:paraId="45A74CBC" w14:textId="77777777" w:rsidR="00DE4C16" w:rsidRPr="004B52B6" w:rsidRDefault="00DE4C16" w:rsidP="004B52B6">
      <w:pPr>
        <w:pStyle w:val="ListParagraph"/>
        <w:numPr>
          <w:ilvl w:val="1"/>
          <w:numId w:val="2"/>
        </w:numPr>
        <w:rPr>
          <w:sz w:val="23"/>
          <w:szCs w:val="23"/>
        </w:rPr>
      </w:pPr>
      <w:r w:rsidRPr="004B52B6">
        <w:rPr>
          <w:b/>
          <w:bCs/>
          <w:sz w:val="23"/>
          <w:szCs w:val="23"/>
        </w:rPr>
        <w:t>Behavioral objectives:</w:t>
      </w:r>
      <w:r w:rsidR="004A16B9">
        <w:rPr>
          <w:b/>
          <w:bCs/>
          <w:sz w:val="23"/>
          <w:szCs w:val="23"/>
        </w:rPr>
        <w:t xml:space="preserve"> </w:t>
      </w:r>
      <w:r w:rsidRPr="004B52B6">
        <w:rPr>
          <w:sz w:val="23"/>
          <w:szCs w:val="23"/>
        </w:rPr>
        <w:t xml:space="preserve">What students should be able to do </w:t>
      </w:r>
    </w:p>
    <w:p w14:paraId="3E37ABF4" w14:textId="77777777" w:rsidR="00DE4C16" w:rsidRDefault="00DE4C16" w:rsidP="00DE4C16"/>
    <w:p w14:paraId="78CC7971" w14:textId="77777777" w:rsidR="00DE4C16" w:rsidRPr="00DE4C16" w:rsidRDefault="00DE4C16" w:rsidP="00DE4C16"/>
    <w:p w14:paraId="575BE108" w14:textId="77777777" w:rsidR="00BA0E6F" w:rsidRPr="0018211F" w:rsidRDefault="004A16B9" w:rsidP="00BA0E6F">
      <w:pPr>
        <w:rPr>
          <w:rFonts w:eastAsia="Times New Roman"/>
        </w:rPr>
      </w:pPr>
      <w:r>
        <w:rPr>
          <w:b/>
          <w:bCs/>
        </w:rPr>
        <w:t xml:space="preserve">Remember to continuously </w:t>
      </w:r>
      <w:r w:rsidRPr="004A16B9">
        <w:rPr>
          <w:b/>
          <w:bCs/>
        </w:rPr>
        <w:t>reflect</w:t>
      </w:r>
      <w:r>
        <w:rPr>
          <w:b/>
          <w:bCs/>
        </w:rPr>
        <w:t xml:space="preserve"> on your student learning goals and objectives</w:t>
      </w:r>
      <w:r w:rsidR="00DF4837">
        <w:rPr>
          <w:b/>
          <w:bCs/>
        </w:rPr>
        <w:t xml:space="preserve"> and make revisions when needed</w:t>
      </w:r>
      <w:r>
        <w:rPr>
          <w:b/>
          <w:bCs/>
        </w:rPr>
        <w:t xml:space="preserve">! </w:t>
      </w:r>
      <w:r>
        <w:rPr>
          <w:bCs/>
        </w:rPr>
        <w:t xml:space="preserve">Student learning goals and objectives are not set in stone. </w:t>
      </w:r>
      <w:r w:rsidR="00DF4837">
        <w:rPr>
          <w:bCs/>
        </w:rPr>
        <w:t xml:space="preserve">As programs </w:t>
      </w:r>
      <w:r w:rsidR="009E5364">
        <w:rPr>
          <w:bCs/>
        </w:rPr>
        <w:t xml:space="preserve">and courses </w:t>
      </w:r>
      <w:r w:rsidR="00DF4837">
        <w:rPr>
          <w:bCs/>
        </w:rPr>
        <w:t>naturally undergo change in terms of their</w:t>
      </w:r>
      <w:r w:rsidR="009E5364">
        <w:rPr>
          <w:bCs/>
        </w:rPr>
        <w:t xml:space="preserve"> curricula</w:t>
      </w:r>
      <w:r w:rsidR="00DF4837">
        <w:rPr>
          <w:bCs/>
        </w:rPr>
        <w:t xml:space="preserve">, requirements, and instructional and assessment methodologies, it </w:t>
      </w:r>
      <w:r>
        <w:rPr>
          <w:bCs/>
        </w:rPr>
        <w:t xml:space="preserve">is important </w:t>
      </w:r>
      <w:r w:rsidR="00D72BE5">
        <w:rPr>
          <w:bCs/>
        </w:rPr>
        <w:t>to continually</w:t>
      </w:r>
      <w:r w:rsidR="00DF4837">
        <w:rPr>
          <w:bCs/>
        </w:rPr>
        <w:t xml:space="preserve"> reflect on student learning goals and objectives to make sure they are aligned with</w:t>
      </w:r>
      <w:r w:rsidR="0018211F">
        <w:rPr>
          <w:bCs/>
        </w:rPr>
        <w:t>,</w:t>
      </w:r>
      <w:r w:rsidR="00DF4837">
        <w:rPr>
          <w:bCs/>
        </w:rPr>
        <w:t xml:space="preserve"> and reflective of</w:t>
      </w:r>
      <w:r w:rsidR="0018211F">
        <w:rPr>
          <w:bCs/>
        </w:rPr>
        <w:t>,</w:t>
      </w:r>
      <w:r w:rsidR="00DF4837">
        <w:rPr>
          <w:bCs/>
        </w:rPr>
        <w:t xml:space="preserve"> current </w:t>
      </w:r>
      <w:r w:rsidR="009E5364">
        <w:rPr>
          <w:bCs/>
        </w:rPr>
        <w:t xml:space="preserve">course and </w:t>
      </w:r>
      <w:r w:rsidR="00DF4837">
        <w:rPr>
          <w:bCs/>
        </w:rPr>
        <w:t xml:space="preserve">program experiences and expectations. Periodically meet with </w:t>
      </w:r>
      <w:r w:rsidR="0018211F">
        <w:rPr>
          <w:bCs/>
        </w:rPr>
        <w:t xml:space="preserve">program faculty </w:t>
      </w:r>
      <w:r w:rsidR="00DF4837">
        <w:rPr>
          <w:bCs/>
        </w:rPr>
        <w:t xml:space="preserve">to review current </w:t>
      </w:r>
      <w:r w:rsidR="0018211F">
        <w:rPr>
          <w:bCs/>
        </w:rPr>
        <w:t>student-learning</w:t>
      </w:r>
      <w:r w:rsidR="00DF4837">
        <w:rPr>
          <w:bCs/>
        </w:rPr>
        <w:t xml:space="preserve"> goals and objective</w:t>
      </w:r>
      <w:r w:rsidR="0018211F">
        <w:rPr>
          <w:bCs/>
        </w:rPr>
        <w:t xml:space="preserve">s and make necessary refinements and revisions.  If you have </w:t>
      </w:r>
      <w:r w:rsidR="0018211F" w:rsidRPr="0018211F">
        <w:rPr>
          <w:rFonts w:eastAsia="Times New Roman"/>
        </w:rPr>
        <w:t xml:space="preserve">examples </w:t>
      </w:r>
      <w:r w:rsidR="0018211F">
        <w:rPr>
          <w:rFonts w:eastAsia="Times New Roman"/>
        </w:rPr>
        <w:t xml:space="preserve">that you would like to share </w:t>
      </w:r>
      <w:r w:rsidR="0018211F" w:rsidRPr="0018211F">
        <w:rPr>
          <w:rFonts w:eastAsia="Times New Roman"/>
        </w:rPr>
        <w:t xml:space="preserve">of how your program has </w:t>
      </w:r>
      <w:r w:rsidR="0018211F">
        <w:rPr>
          <w:rFonts w:eastAsia="Times New Roman"/>
        </w:rPr>
        <w:t xml:space="preserve">recently reflected on, and revised student learning goals and objectives please email them to me, and I will feature those examples on </w:t>
      </w:r>
      <w:hyperlink r:id="rId8" w:tgtFrame="_blank" w:history="1">
        <w:r w:rsidR="00BA0E6F">
          <w:rPr>
            <w:rStyle w:val="Hyperlink"/>
          </w:rPr>
          <w:t>YU’s Learning Assessment Website</w:t>
        </w:r>
      </w:hyperlink>
      <w:r w:rsidR="00BA0E6F">
        <w:t>.</w:t>
      </w:r>
    </w:p>
    <w:p w14:paraId="7AD4C8D8" w14:textId="77777777" w:rsidR="00BA0E6F" w:rsidRDefault="00BA0E6F" w:rsidP="00BA0E6F">
      <w:pPr>
        <w:rPr>
          <w:sz w:val="22"/>
          <w:szCs w:val="22"/>
        </w:rPr>
      </w:pPr>
      <w:r>
        <w:rPr>
          <w:b/>
          <w:bCs/>
        </w:rPr>
        <w:t> </w:t>
      </w:r>
    </w:p>
    <w:p w14:paraId="5029F79C" w14:textId="77777777" w:rsidR="001558E6" w:rsidRDefault="001558E6" w:rsidP="00BA0E6F">
      <w:pPr>
        <w:rPr>
          <w:b/>
          <w:bCs/>
        </w:rPr>
      </w:pPr>
    </w:p>
    <w:p w14:paraId="750D004C" w14:textId="77777777" w:rsidR="00BA0E6F" w:rsidRDefault="001558E6" w:rsidP="00BA0E6F">
      <w:r>
        <w:rPr>
          <w:b/>
          <w:bCs/>
        </w:rPr>
        <w:lastRenderedPageBreak/>
        <w:t>Check O</w:t>
      </w:r>
      <w:r w:rsidR="00A448F0">
        <w:rPr>
          <w:b/>
          <w:bCs/>
        </w:rPr>
        <w:t>ut</w:t>
      </w:r>
      <w:r w:rsidR="00BA0E6F">
        <w:t>: </w:t>
      </w:r>
      <w:r w:rsidR="00A448F0">
        <w:t>“</w:t>
      </w:r>
      <w:hyperlink r:id="rId9" w:history="1">
        <w:r w:rsidR="00A448F0" w:rsidRPr="00A448F0">
          <w:rPr>
            <w:rStyle w:val="Hyperlink"/>
          </w:rPr>
          <w:t>Assessing &amp; Revising Learning Objectives</w:t>
        </w:r>
      </w:hyperlink>
      <w:r w:rsidR="00A448F0">
        <w:t xml:space="preserve">” from Missouri State Faculty Center for Teaching and Learning.  </w:t>
      </w:r>
      <w:r w:rsidR="00A448F0" w:rsidRPr="00A448F0">
        <w:rPr>
          <w:i/>
        </w:rPr>
        <w:t>This website site provides excellent tips about why and when to revise current objectives, and how to assess the effectiveness of current objectives.</w:t>
      </w:r>
      <w:r w:rsidR="00A448F0">
        <w:t xml:space="preserve">   </w:t>
      </w:r>
    </w:p>
    <w:p w14:paraId="0ED161A4" w14:textId="77777777" w:rsidR="00BA0E6F" w:rsidRDefault="00BA0E6F" w:rsidP="00BA0E6F">
      <w:pPr>
        <w:rPr>
          <w:sz w:val="22"/>
          <w:szCs w:val="22"/>
        </w:rPr>
      </w:pPr>
    </w:p>
    <w:p w14:paraId="119B9823" w14:textId="77777777" w:rsidR="00BA0E6F" w:rsidRDefault="00BA0E6F" w:rsidP="00BA0E6F">
      <w:r>
        <w:rPr>
          <w:b/>
          <w:bCs/>
        </w:rPr>
        <w:t>Reminder:  </w:t>
      </w:r>
      <w:r w:rsidR="00F74086">
        <w:t xml:space="preserve"> P</w:t>
      </w:r>
      <w:r>
        <w:t>lease begin to consider your end-of-semester assessment activity report</w:t>
      </w:r>
      <w:r w:rsidR="00F74086">
        <w:t>s</w:t>
      </w:r>
      <w:r>
        <w:t xml:space="preserve">.  </w:t>
      </w:r>
      <w:r w:rsidR="00F74086">
        <w:t>Timely and thoughtful completion and submission of these reports are critical for maintaining University compliance with MSCHE assessment standards. These reports will provide substantial evidence in our progress report to MSCHE which is due this coming October.  If</w:t>
      </w:r>
      <w:r>
        <w:t xml:space="preserve"> you would like to discuss any aspect of your program assessment activities, I would be happy to meet with you.  Please email me so that we can schedule a time.  Thanks very much. </w:t>
      </w:r>
    </w:p>
    <w:p w14:paraId="19283C1A" w14:textId="77777777" w:rsidR="00BA0E6F" w:rsidRDefault="00BA0E6F" w:rsidP="00BA0E6F"/>
    <w:p w14:paraId="37966C91" w14:textId="77777777" w:rsidR="005F4E8C" w:rsidRDefault="005F4E8C"/>
    <w:sectPr w:rsidR="005F4E8C" w:rsidSect="005F4E8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3894B" w14:textId="77777777" w:rsidR="00F31C87" w:rsidRDefault="00F31C87" w:rsidP="00BE78BC">
      <w:r>
        <w:separator/>
      </w:r>
    </w:p>
  </w:endnote>
  <w:endnote w:type="continuationSeparator" w:id="0">
    <w:p w14:paraId="38E06F5B" w14:textId="77777777" w:rsidR="00F31C87" w:rsidRDefault="00F31C87"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115448" w14:textId="77777777" w:rsidR="00F31C87" w:rsidRDefault="00F31C87" w:rsidP="00BE78BC">
      <w:r>
        <w:separator/>
      </w:r>
    </w:p>
  </w:footnote>
  <w:footnote w:type="continuationSeparator" w:id="0">
    <w:p w14:paraId="03D15363" w14:textId="77777777" w:rsidR="00F31C87" w:rsidRDefault="00F31C87"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D20BED" w14:textId="77777777" w:rsidR="00BE78BC" w:rsidRDefault="00BE78BC" w:rsidP="00BE78BC">
    <w:pPr>
      <w:pStyle w:val="Header"/>
      <w:jc w:val="center"/>
    </w:pPr>
    <w:r w:rsidRPr="00BE78BC">
      <w:rPr>
        <w:noProof/>
      </w:rPr>
      <w:drawing>
        <wp:inline distT="0" distB="0" distL="0" distR="0" wp14:anchorId="69EE878D" wp14:editId="7ED31292">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72202CE8" w14:textId="77777777" w:rsidR="00BE78BC" w:rsidRDefault="00BE78BC" w:rsidP="00BE78BC">
    <w:pPr>
      <w:pStyle w:val="Header"/>
      <w:jc w:val="center"/>
    </w:pPr>
  </w:p>
  <w:p w14:paraId="5767A7C2" w14:textId="77777777" w:rsidR="00BE78BC" w:rsidRPr="00BE78BC" w:rsidRDefault="00BE78BC" w:rsidP="00BE78BC">
    <w:pPr>
      <w:pStyle w:val="Header"/>
      <w:jc w:val="center"/>
      <w:rPr>
        <w:sz w:val="28"/>
      </w:rPr>
    </w:pPr>
    <w:r w:rsidRPr="00BE78BC">
      <w:rPr>
        <w:sz w:val="28"/>
      </w:rPr>
      <w:t>YU Assessment Tip of the Month!</w:t>
    </w:r>
  </w:p>
  <w:p w14:paraId="3E9BA866" w14:textId="77777777" w:rsidR="00BE78BC" w:rsidRPr="00BE78BC" w:rsidRDefault="00DE4C16" w:rsidP="00BE78BC">
    <w:pPr>
      <w:pStyle w:val="Header"/>
      <w:jc w:val="center"/>
      <w:rPr>
        <w:sz w:val="28"/>
      </w:rPr>
    </w:pPr>
    <w:r>
      <w:rPr>
        <w:sz w:val="28"/>
      </w:rPr>
      <w:t>April</w:t>
    </w:r>
    <w:r w:rsidR="00BA0E6F">
      <w:rPr>
        <w:sz w:val="28"/>
      </w:rPr>
      <w:t xml:space="preserve"> </w:t>
    </w:r>
    <w:r w:rsidR="00BE78BC" w:rsidRPr="00BE78BC">
      <w:rPr>
        <w:sz w:val="28"/>
      </w:rPr>
      <w:t>2016</w:t>
    </w:r>
  </w:p>
  <w:p w14:paraId="7498329C" w14:textId="77777777" w:rsidR="00BE78BC" w:rsidRDefault="00BE78BC" w:rsidP="00BE78BC">
    <w:pPr>
      <w:pStyle w:val="Header"/>
      <w:jc w:val="center"/>
    </w:pPr>
  </w:p>
  <w:p w14:paraId="0DDA778C"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64B35"/>
    <w:rsid w:val="00125CF6"/>
    <w:rsid w:val="001558E6"/>
    <w:rsid w:val="0018211F"/>
    <w:rsid w:val="002404A3"/>
    <w:rsid w:val="00420029"/>
    <w:rsid w:val="004A16B9"/>
    <w:rsid w:val="004B1E00"/>
    <w:rsid w:val="004B52B6"/>
    <w:rsid w:val="005554F5"/>
    <w:rsid w:val="005F4E8C"/>
    <w:rsid w:val="00814B93"/>
    <w:rsid w:val="009E5364"/>
    <w:rsid w:val="00A448F0"/>
    <w:rsid w:val="00AF5DB8"/>
    <w:rsid w:val="00BA0E6F"/>
    <w:rsid w:val="00BE78BC"/>
    <w:rsid w:val="00CF7913"/>
    <w:rsid w:val="00D72BE5"/>
    <w:rsid w:val="00DE4C16"/>
    <w:rsid w:val="00DF4837"/>
    <w:rsid w:val="00E813F1"/>
    <w:rsid w:val="00F17344"/>
    <w:rsid w:val="00F31C87"/>
    <w:rsid w:val="00F74086"/>
    <w:rsid w:val="00FA2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D3340"/>
  <w15:docId w15:val="{1A47111D-FCEC-4A8C-A6EC-F184AC616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www.fresnostate.edu/academics/oie/documents/assesments/Blooms%20Level.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missouristate.edu/fctl/192911.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2</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Lawrence Ebner</cp:lastModifiedBy>
  <cp:revision>8</cp:revision>
  <dcterms:created xsi:type="dcterms:W3CDTF">2016-03-08T20:22:00Z</dcterms:created>
  <dcterms:modified xsi:type="dcterms:W3CDTF">2019-10-19T00:06:00Z</dcterms:modified>
</cp:coreProperties>
</file>